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95C37" w14:textId="3DD3FF96" w:rsidR="0033492E" w:rsidRPr="00A8486F" w:rsidRDefault="00A8486F" w:rsidP="00A848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86F">
        <w:rPr>
          <w:rFonts w:ascii="Times New Roman" w:hAnsi="Times New Roman" w:cs="Times New Roman"/>
          <w:sz w:val="28"/>
          <w:szCs w:val="28"/>
        </w:rPr>
        <w:t xml:space="preserve">19 мая 2023 года прокуратурой </w:t>
      </w:r>
      <w:r>
        <w:rPr>
          <w:rFonts w:ascii="Times New Roman" w:hAnsi="Times New Roman" w:cs="Times New Roman"/>
          <w:sz w:val="28"/>
          <w:szCs w:val="28"/>
        </w:rPr>
        <w:t>Адамовского</w:t>
      </w:r>
      <w:r w:rsidRPr="00A8486F">
        <w:rPr>
          <w:rFonts w:ascii="Times New Roman" w:hAnsi="Times New Roman" w:cs="Times New Roman"/>
          <w:sz w:val="28"/>
          <w:szCs w:val="28"/>
        </w:rPr>
        <w:t xml:space="preserve"> района будет осуществляться личный прием граждан по вопросам исполнения законодательства об охране здоровья несовершеннолетних, организации отдыха и оздоровления, их социальной защиты и доступности образования. Прием будет осуществляться по адресу: </w:t>
      </w:r>
      <w:r>
        <w:rPr>
          <w:rFonts w:ascii="Times New Roman" w:hAnsi="Times New Roman" w:cs="Times New Roman"/>
          <w:sz w:val="28"/>
          <w:szCs w:val="28"/>
        </w:rPr>
        <w:t>п. Адамовка</w:t>
      </w:r>
      <w:r w:rsidRPr="00A8486F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Красногвардейская</w:t>
      </w:r>
      <w:r w:rsidRPr="00A8486F">
        <w:rPr>
          <w:rFonts w:ascii="Times New Roman" w:hAnsi="Times New Roman" w:cs="Times New Roman"/>
          <w:sz w:val="28"/>
          <w:szCs w:val="28"/>
        </w:rPr>
        <w:t xml:space="preserve"> д.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8486F">
        <w:rPr>
          <w:rFonts w:ascii="Times New Roman" w:hAnsi="Times New Roman" w:cs="Times New Roman"/>
          <w:sz w:val="28"/>
          <w:szCs w:val="28"/>
        </w:rPr>
        <w:t xml:space="preserve"> с 09:00 до 16: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A8486F">
        <w:rPr>
          <w:rFonts w:ascii="Times New Roman" w:hAnsi="Times New Roman" w:cs="Times New Roman"/>
          <w:sz w:val="28"/>
          <w:szCs w:val="28"/>
        </w:rPr>
        <w:t>. В случае возникновения вопросов обращаться по телефону 8 (353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A8486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2-20-84.</w:t>
      </w:r>
      <w:bookmarkStart w:id="0" w:name="_GoBack"/>
      <w:bookmarkEnd w:id="0"/>
    </w:p>
    <w:sectPr w:rsidR="0033492E" w:rsidRPr="00A84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92E"/>
    <w:rsid w:val="0033492E"/>
    <w:rsid w:val="00A8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F70B3"/>
  <w15:chartTrackingRefBased/>
  <w15:docId w15:val="{03108948-0C5F-42D4-BF43-7E5FBB4E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>Прокуратура РФ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Матвеенко Максим Викторович</dc:creator>
  <cp:keywords/>
  <dc:description/>
  <cp:lastModifiedBy>Матвеенко Максим Викторович</cp:lastModifiedBy>
  <cp:revision>2</cp:revision>
  <dcterms:created xsi:type="dcterms:W3CDTF">2023-05-18T10:50:00Z</dcterms:created>
  <dcterms:modified xsi:type="dcterms:W3CDTF">2023-05-18T10:51:00Z</dcterms:modified>
</cp:coreProperties>
</file>