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28" w:rsidRPr="00880336" w:rsidRDefault="00CD055B" w:rsidP="00880336">
      <w:pPr>
        <w:pStyle w:val="1"/>
        <w:jc w:val="center"/>
        <w:rPr>
          <w:rFonts w:ascii="Arial Black" w:hAnsi="Arial Black"/>
          <w:b/>
          <w:color w:val="auto"/>
          <w:sz w:val="96"/>
          <w:szCs w:val="96"/>
          <w:u w:val="single"/>
        </w:rPr>
      </w:pPr>
      <w:r w:rsidRPr="00880336">
        <w:rPr>
          <w:rFonts w:ascii="Arial Black" w:hAnsi="Arial Black"/>
          <w:b/>
          <w:color w:val="auto"/>
          <w:sz w:val="96"/>
          <w:szCs w:val="96"/>
          <w:u w:val="single"/>
        </w:rPr>
        <w:t>ВНИМАНИЕ!</w:t>
      </w:r>
    </w:p>
    <w:p w:rsidR="00CD055B" w:rsidRPr="00880336" w:rsidRDefault="00CD055B">
      <w:pPr>
        <w:rPr>
          <w:b/>
          <w:sz w:val="36"/>
          <w:szCs w:val="36"/>
        </w:rPr>
      </w:pPr>
      <w:r w:rsidRPr="00880336">
        <w:rPr>
          <w:b/>
          <w:sz w:val="36"/>
          <w:szCs w:val="36"/>
        </w:rPr>
        <w:t>В СВЯЗИ С УГРОЗОЙ РАСПРОСТРАНЕНИЯ КОРОНАВИРУСНОЙ ИНФЕКЦИИ И ВО ИСПОЛЕНИЕ УКАЗОВ</w:t>
      </w:r>
      <w:r w:rsidR="00880336" w:rsidRPr="00880336">
        <w:rPr>
          <w:b/>
          <w:sz w:val="36"/>
          <w:szCs w:val="36"/>
        </w:rPr>
        <w:t xml:space="preserve"> </w:t>
      </w:r>
      <w:r w:rsidRPr="00880336">
        <w:rPr>
          <w:b/>
          <w:sz w:val="36"/>
          <w:szCs w:val="36"/>
        </w:rPr>
        <w:t>ГУБЕРНАТОРА ОРЕНБУРГСКОЙ ОБЛАСТИ ОТ 17.03.2020 № 112-УК И ОТ 31.03.2020 № 158-ук НА ТЕРРИТОРИИ МУНИЦИПАЛЬНОГО ОБРАЗОВАНИЯ МАЙСКИЙ СЕЛЬСОВЕТ НЕОБХОДИМО:</w:t>
      </w:r>
    </w:p>
    <w:p w:rsidR="00CD055B" w:rsidRPr="00880336" w:rsidRDefault="00CD055B">
      <w:pPr>
        <w:rPr>
          <w:b/>
          <w:sz w:val="36"/>
          <w:szCs w:val="36"/>
          <w:u w:val="single"/>
        </w:rPr>
      </w:pPr>
      <w:r w:rsidRPr="00880336">
        <w:rPr>
          <w:b/>
          <w:sz w:val="36"/>
          <w:szCs w:val="36"/>
        </w:rPr>
        <w:t xml:space="preserve">- </w:t>
      </w:r>
      <w:r w:rsidRPr="00880336">
        <w:rPr>
          <w:b/>
          <w:sz w:val="36"/>
          <w:szCs w:val="36"/>
          <w:u w:val="single"/>
        </w:rPr>
        <w:t>ИСПОЛЬЗОВАТЬ СРЕДСТВА ИНДИВИДУАЛЬНОЙ ЗАЩИТЫ (МАСКА И ПЕРЧАТКИ);</w:t>
      </w:r>
    </w:p>
    <w:p w:rsidR="00CD055B" w:rsidRPr="00880336" w:rsidRDefault="00CD055B">
      <w:pPr>
        <w:rPr>
          <w:b/>
          <w:sz w:val="36"/>
          <w:szCs w:val="36"/>
          <w:u w:val="single"/>
        </w:rPr>
      </w:pPr>
      <w:r w:rsidRPr="00880336">
        <w:rPr>
          <w:b/>
          <w:sz w:val="36"/>
          <w:szCs w:val="36"/>
          <w:u w:val="single"/>
        </w:rPr>
        <w:t>- СОБЛЮДАТЬ СОЦИАЛЬНОЕ ДИСТАНЦИОНИРОВАНИЕ НЕ МЕНЕЕ ПОЛУТОРА МЕТРОВ;</w:t>
      </w:r>
    </w:p>
    <w:p w:rsidR="00CD055B" w:rsidRPr="00880336" w:rsidRDefault="00CD055B">
      <w:pPr>
        <w:rPr>
          <w:b/>
          <w:sz w:val="36"/>
          <w:szCs w:val="36"/>
          <w:u w:val="single"/>
        </w:rPr>
      </w:pPr>
      <w:r w:rsidRPr="00880336">
        <w:rPr>
          <w:b/>
          <w:sz w:val="36"/>
          <w:szCs w:val="36"/>
          <w:u w:val="single"/>
        </w:rPr>
        <w:t>- ДОПУСКАТЬ ПЕРЕДВИЖЕНИЕ НЕСОВЕРШЕННОЛЕТНИХ ТОЛЬКО В ИСКЛЮЧИТЕЛЬНЫХ СЛУЧАЯХ И ТОЛЬКО В СОПРОВОЖДЕНИИ РОДИТЕЛЕЙ ИЛИ ИНЫХ ЗАКОННЫХ ПРЕДСТАВИТЕЛЕЙ ПРИ УЛОВИИ ОБЕСПЕЧЕНИЯ РЕБЕНКА СР</w:t>
      </w:r>
      <w:r w:rsidR="00880336">
        <w:rPr>
          <w:b/>
          <w:sz w:val="36"/>
          <w:szCs w:val="36"/>
          <w:u w:val="single"/>
        </w:rPr>
        <w:t>ЕДСТВАМИ И НДИВИДУАЛЬНОЙ ЗАЩИТЫ.</w:t>
      </w:r>
      <w:bookmarkStart w:id="0" w:name="_GoBack"/>
      <w:bookmarkEnd w:id="0"/>
    </w:p>
    <w:p w:rsidR="00880336" w:rsidRPr="00880336" w:rsidRDefault="00880336">
      <w:pPr>
        <w:rPr>
          <w:b/>
          <w:sz w:val="36"/>
          <w:szCs w:val="36"/>
        </w:rPr>
      </w:pPr>
    </w:p>
    <w:p w:rsidR="00CD055B" w:rsidRPr="00880336" w:rsidRDefault="00880336">
      <w:pPr>
        <w:rPr>
          <w:b/>
          <w:sz w:val="36"/>
          <w:szCs w:val="36"/>
        </w:rPr>
      </w:pPr>
      <w:r w:rsidRPr="00880336">
        <w:rPr>
          <w:b/>
          <w:sz w:val="36"/>
          <w:szCs w:val="36"/>
        </w:rPr>
        <w:t>КОНТРОЛЬ ЗА ИСПОЛНЕНИЕМ УКАЗА ГУБЕРНАТОРА, НА ТЕРРИТОРИИ МУНИЦИПАЛЬНОГО ОБРАЗОВАНИЯ МАЙСКИЙ СЕЛЬСОВЕТ, БУДЕТ ОСУЩЕСТВЛЯТЬ РАБОЧАЯ ГРУППА</w:t>
      </w:r>
    </w:p>
    <w:sectPr w:rsidR="00CD055B" w:rsidRPr="00880336" w:rsidSect="00880336">
      <w:pgSz w:w="16838" w:h="11906" w:orient="landscape"/>
      <w:pgMar w:top="1701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5B"/>
    <w:rsid w:val="00867F28"/>
    <w:rsid w:val="00880336"/>
    <w:rsid w:val="00C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26D5"/>
  <w15:chartTrackingRefBased/>
  <w15:docId w15:val="{3B129AF4-BFA1-47FA-A9D1-9614E1E6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8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1</cp:revision>
  <cp:lastPrinted>2020-05-28T07:25:00Z</cp:lastPrinted>
  <dcterms:created xsi:type="dcterms:W3CDTF">2020-05-28T07:03:00Z</dcterms:created>
  <dcterms:modified xsi:type="dcterms:W3CDTF">2020-05-28T07:27:00Z</dcterms:modified>
</cp:coreProperties>
</file>